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4B15CD" w:rsidRDefault="00427366" w:rsidP="00427366">
      <w:pPr>
        <w:jc w:val="center"/>
        <w:rPr>
          <w:color w:val="000000" w:themeColor="text1"/>
        </w:rPr>
      </w:pPr>
      <w:r w:rsidRPr="004B15CD">
        <w:rPr>
          <w:rFonts w:ascii="Academy" w:hAnsi="Academy"/>
          <w:color w:val="000000" w:themeColor="text1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50448773" r:id="rId10"/>
        </w:object>
      </w:r>
    </w:p>
    <w:p w:rsidR="00427366" w:rsidRPr="004B15CD" w:rsidRDefault="00427366" w:rsidP="00427366">
      <w:pPr>
        <w:jc w:val="center"/>
        <w:rPr>
          <w:color w:val="000000" w:themeColor="text1"/>
          <w:sz w:val="16"/>
          <w:szCs w:val="16"/>
        </w:rPr>
      </w:pPr>
    </w:p>
    <w:p w:rsidR="00AC65E4" w:rsidRPr="004B15CD" w:rsidRDefault="009C086C" w:rsidP="00AC65E4">
      <w:pPr>
        <w:jc w:val="center"/>
        <w:rPr>
          <w:color w:val="000000" w:themeColor="text1"/>
          <w:sz w:val="48"/>
          <w:szCs w:val="48"/>
        </w:rPr>
      </w:pPr>
      <w:r w:rsidRPr="004B15CD">
        <w:rPr>
          <w:b/>
          <w:color w:val="000000" w:themeColor="text1"/>
          <w:sz w:val="24"/>
          <w:szCs w:val="24"/>
        </w:rPr>
        <w:t>А</w:t>
      </w:r>
      <w:r w:rsidR="006222A2" w:rsidRPr="004B15CD">
        <w:rPr>
          <w:b/>
          <w:color w:val="000000" w:themeColor="text1"/>
          <w:sz w:val="24"/>
          <w:szCs w:val="24"/>
        </w:rPr>
        <w:t>ДМИНИСТРАЦИЯ</w:t>
      </w:r>
      <w:r w:rsidR="00AC65E4" w:rsidRPr="004B15CD">
        <w:rPr>
          <w:b/>
          <w:color w:val="000000" w:themeColor="text1"/>
          <w:sz w:val="24"/>
          <w:szCs w:val="24"/>
        </w:rPr>
        <w:t xml:space="preserve">  ГОРОДСКОГО  ОКРУГА</w:t>
      </w:r>
      <w:r w:rsidR="00AC65E4" w:rsidRPr="004B15CD">
        <w:rPr>
          <w:b/>
          <w:color w:val="000000" w:themeColor="text1"/>
          <w:sz w:val="24"/>
          <w:szCs w:val="24"/>
        </w:rPr>
        <w:br/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t>ГОРОД  АРХАНГЕЛЬСК</w:t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br/>
      </w:r>
    </w:p>
    <w:p w:rsidR="00E049DC" w:rsidRPr="004B15CD" w:rsidRDefault="00E049DC" w:rsidP="00E049DC">
      <w:pPr>
        <w:jc w:val="center"/>
        <w:rPr>
          <w:rFonts w:ascii="Book Antiqua" w:hAnsi="Book Antiqua" w:cs="Arial"/>
          <w:b/>
          <w:color w:val="000000" w:themeColor="text1"/>
          <w:sz w:val="36"/>
        </w:rPr>
      </w:pPr>
      <w:r w:rsidRPr="004B15CD">
        <w:rPr>
          <w:rFonts w:ascii="Book Antiqua" w:hAnsi="Book Antiqua" w:cs="Arial"/>
          <w:b/>
          <w:color w:val="000000" w:themeColor="text1"/>
          <w:sz w:val="36"/>
        </w:rPr>
        <w:t>П О С Т А Н О В Л Е Н И Е</w:t>
      </w:r>
    </w:p>
    <w:p w:rsidR="00427366" w:rsidRPr="004B15CD" w:rsidRDefault="00427366" w:rsidP="00427366">
      <w:pPr>
        <w:jc w:val="center"/>
        <w:rPr>
          <w:bCs/>
          <w:color w:val="000000" w:themeColor="text1"/>
          <w:sz w:val="52"/>
          <w:szCs w:val="52"/>
        </w:rPr>
      </w:pPr>
    </w:p>
    <w:p w:rsidR="00DC23C6" w:rsidRPr="004B15CD" w:rsidRDefault="00262C4E" w:rsidP="00961739">
      <w:pPr>
        <w:autoSpaceDE w:val="0"/>
        <w:autoSpaceDN w:val="0"/>
        <w:jc w:val="center"/>
        <w:rPr>
          <w:bCs/>
          <w:color w:val="000000" w:themeColor="text1"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08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1483</w:t>
      </w:r>
      <w:bookmarkStart w:id="0" w:name="_GoBack"/>
      <w:bookmarkEnd w:id="0"/>
    </w:p>
    <w:p w:rsidR="00385E5F" w:rsidRPr="004B15CD" w:rsidRDefault="00385E5F" w:rsidP="00E91092">
      <w:pPr>
        <w:jc w:val="center"/>
        <w:rPr>
          <w:bCs/>
          <w:color w:val="000000" w:themeColor="text1"/>
          <w:sz w:val="52"/>
          <w:szCs w:val="52"/>
        </w:rPr>
      </w:pPr>
    </w:p>
    <w:p w:rsidR="00C704FE" w:rsidRPr="0053798C" w:rsidRDefault="00C704FE" w:rsidP="0053798C">
      <w:pPr>
        <w:pStyle w:val="Bodytext20"/>
        <w:shd w:val="clear" w:color="auto" w:fill="auto"/>
        <w:spacing w:before="0" w:after="0" w:line="230" w:lineRule="auto"/>
        <w:contextualSpacing/>
        <w:rPr>
          <w:sz w:val="28"/>
          <w:szCs w:val="28"/>
        </w:rPr>
      </w:pPr>
      <w:r w:rsidRPr="0053798C">
        <w:rPr>
          <w:sz w:val="28"/>
          <w:szCs w:val="28"/>
        </w:rPr>
        <w:t xml:space="preserve">О внесении изменений в Перечень управляющих организаций </w:t>
      </w:r>
      <w:r w:rsidR="0053798C" w:rsidRPr="0053798C">
        <w:rPr>
          <w:sz w:val="28"/>
          <w:szCs w:val="28"/>
        </w:rPr>
        <w:br/>
      </w:r>
      <w:r w:rsidRPr="0053798C">
        <w:rPr>
          <w:sz w:val="28"/>
          <w:szCs w:val="28"/>
        </w:rPr>
        <w:t xml:space="preserve">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 w:rsidR="0053798C" w:rsidRPr="0053798C">
        <w:rPr>
          <w:sz w:val="28"/>
          <w:szCs w:val="28"/>
        </w:rPr>
        <w:br/>
      </w:r>
      <w:r w:rsidRPr="0053798C">
        <w:rPr>
          <w:sz w:val="28"/>
          <w:szCs w:val="28"/>
        </w:rPr>
        <w:t>не реализован, не определена управляющая организация</w:t>
      </w:r>
    </w:p>
    <w:p w:rsidR="00C704FE" w:rsidRPr="00012F91" w:rsidRDefault="00C704FE" w:rsidP="0053798C">
      <w:pPr>
        <w:pStyle w:val="Bodytext20"/>
        <w:shd w:val="clear" w:color="auto" w:fill="auto"/>
        <w:spacing w:before="0" w:after="0" w:line="230" w:lineRule="auto"/>
        <w:contextualSpacing/>
        <w:rPr>
          <w:sz w:val="44"/>
          <w:szCs w:val="44"/>
        </w:rPr>
      </w:pPr>
    </w:p>
    <w:p w:rsidR="00C704FE" w:rsidRPr="0053798C" w:rsidRDefault="00C704FE" w:rsidP="00012F91">
      <w:pPr>
        <w:pStyle w:val="27"/>
        <w:shd w:val="clear" w:color="auto" w:fill="auto"/>
        <w:spacing w:before="0" w:after="0" w:line="235" w:lineRule="auto"/>
        <w:ind w:firstLine="709"/>
        <w:contextualSpacing/>
        <w:jc w:val="both"/>
        <w:rPr>
          <w:rStyle w:val="BodytextBold"/>
          <w:rFonts w:ascii="Times New Roman Полужирный" w:hAnsi="Times New Roman Полужирный" w:cs="Times New Roman"/>
          <w:sz w:val="28"/>
          <w:szCs w:val="28"/>
        </w:rPr>
      </w:pP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В соответствии с частью 17 статьи 161 Жилищного кодекса Российской Федерации, Постановлением Правительства Российской Федерации </w:t>
      </w:r>
      <w:r w:rsidR="0053798C">
        <w:rPr>
          <w:rFonts w:ascii="Times New Roman" w:hAnsi="Times New Roman" w:cs="Times New Roman"/>
          <w:spacing w:val="0"/>
          <w:sz w:val="28"/>
          <w:szCs w:val="28"/>
        </w:rPr>
        <w:br/>
      </w: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от 21 декабря 2018 года № 1616 "Об утверждении правил определения управляющей организации для управления многоквартирным домом, </w:t>
      </w:r>
      <w:r w:rsidR="0053798C">
        <w:rPr>
          <w:rFonts w:ascii="Times New Roman" w:hAnsi="Times New Roman" w:cs="Times New Roman"/>
          <w:spacing w:val="0"/>
          <w:sz w:val="28"/>
          <w:szCs w:val="28"/>
        </w:rPr>
        <w:br/>
      </w: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в отношении которого собственниками помещений в многоквартирном доме </w:t>
      </w:r>
      <w:r w:rsidR="0053798C">
        <w:rPr>
          <w:rFonts w:ascii="Times New Roman" w:hAnsi="Times New Roman" w:cs="Times New Roman"/>
          <w:spacing w:val="0"/>
          <w:sz w:val="28"/>
          <w:szCs w:val="28"/>
        </w:rPr>
        <w:br/>
      </w: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Федерации" Администрация городского округа "Город Архангельск" </w:t>
      </w:r>
      <w:r w:rsidRPr="00012F91">
        <w:rPr>
          <w:rStyle w:val="BodytextBold"/>
          <w:rFonts w:ascii="Times New Roman Полужирный" w:hAnsi="Times New Roman Полужирный" w:cs="Times New Roman"/>
          <w:spacing w:val="20"/>
          <w:sz w:val="28"/>
          <w:szCs w:val="28"/>
        </w:rPr>
        <w:t>постановляет:</w:t>
      </w:r>
    </w:p>
    <w:p w:rsidR="00C704FE" w:rsidRPr="0053798C" w:rsidRDefault="00C704FE" w:rsidP="00012F91">
      <w:pPr>
        <w:pStyle w:val="27"/>
        <w:shd w:val="clear" w:color="auto" w:fill="auto"/>
        <w:spacing w:before="0" w:after="0" w:line="235" w:lineRule="auto"/>
        <w:ind w:firstLine="709"/>
        <w:contextualSpacing/>
        <w:jc w:val="both"/>
        <w:rPr>
          <w:rFonts w:ascii="Times New Roman" w:hAnsi="Times New Roman" w:cs="Times New Roman"/>
          <w:spacing w:val="0"/>
          <w:sz w:val="28"/>
          <w:szCs w:val="28"/>
        </w:rPr>
      </w:pPr>
    </w:p>
    <w:p w:rsidR="00C704FE" w:rsidRPr="0053798C" w:rsidRDefault="00C704FE" w:rsidP="00012F91">
      <w:pPr>
        <w:pStyle w:val="27"/>
        <w:shd w:val="clear" w:color="auto" w:fill="auto"/>
        <w:tabs>
          <w:tab w:val="left" w:pos="1086"/>
        </w:tabs>
        <w:autoSpaceDE w:val="0"/>
        <w:autoSpaceDN w:val="0"/>
        <w:adjustRightInd w:val="0"/>
        <w:spacing w:before="0" w:after="0" w:line="235" w:lineRule="auto"/>
        <w:ind w:firstLine="709"/>
        <w:contextualSpacing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1. </w:t>
      </w:r>
      <w:r w:rsidR="0053798C" w:rsidRPr="0053798C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Внести изменения в Перечень управляющих организаций </w:t>
      </w:r>
      <w:r w:rsidR="0053798C" w:rsidRPr="0053798C">
        <w:rPr>
          <w:rFonts w:ascii="Times New Roman" w:hAnsi="Times New Roman" w:cs="Times New Roman"/>
          <w:spacing w:val="0"/>
          <w:sz w:val="28"/>
          <w:szCs w:val="28"/>
        </w:rPr>
        <w:br/>
      </w: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</w:t>
      </w:r>
      <w:r w:rsidR="0053798C">
        <w:rPr>
          <w:rFonts w:ascii="Times New Roman" w:hAnsi="Times New Roman" w:cs="Times New Roman"/>
          <w:spacing w:val="0"/>
          <w:sz w:val="28"/>
          <w:szCs w:val="28"/>
        </w:rPr>
        <w:br/>
      </w:r>
      <w:r w:rsidRPr="0053798C">
        <w:rPr>
          <w:rFonts w:ascii="Times New Roman" w:hAnsi="Times New Roman" w:cs="Times New Roman"/>
          <w:spacing w:val="0"/>
          <w:sz w:val="28"/>
          <w:szCs w:val="28"/>
        </w:rPr>
        <w:t>не определена управляющая организация, утвержденный постановлением Администрации муниципального образования "Город Архангельск" от 18 июня 2019 года № 833 (с изменениями), изложив его в новой прилагаемой редакции.</w:t>
      </w:r>
    </w:p>
    <w:p w:rsidR="00C704FE" w:rsidRPr="0053798C" w:rsidRDefault="00C704FE" w:rsidP="00012F91">
      <w:pPr>
        <w:pStyle w:val="27"/>
        <w:shd w:val="clear" w:color="auto" w:fill="auto"/>
        <w:tabs>
          <w:tab w:val="left" w:pos="1086"/>
        </w:tabs>
        <w:autoSpaceDE w:val="0"/>
        <w:autoSpaceDN w:val="0"/>
        <w:adjustRightInd w:val="0"/>
        <w:spacing w:before="0" w:after="0" w:line="235" w:lineRule="auto"/>
        <w:ind w:firstLine="709"/>
        <w:contextualSpacing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2.  </w:t>
      </w:r>
      <w:r w:rsidR="0053798C" w:rsidRPr="0053798C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53798C">
        <w:rPr>
          <w:rFonts w:ascii="Times New Roman" w:hAnsi="Times New Roman" w:cs="Times New Roman"/>
          <w:spacing w:val="0"/>
          <w:sz w:val="28"/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704FE" w:rsidRPr="0053798C" w:rsidRDefault="00C704FE" w:rsidP="00012F91">
      <w:pPr>
        <w:pStyle w:val="27"/>
        <w:shd w:val="clear" w:color="auto" w:fill="auto"/>
        <w:tabs>
          <w:tab w:val="left" w:pos="1134"/>
        </w:tabs>
        <w:spacing w:before="0" w:after="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98C">
        <w:rPr>
          <w:rFonts w:ascii="Times New Roman" w:hAnsi="Times New Roman" w:cs="Times New Roman"/>
          <w:spacing w:val="0"/>
          <w:sz w:val="28"/>
          <w:szCs w:val="28"/>
        </w:rPr>
        <w:t xml:space="preserve">3. </w:t>
      </w:r>
      <w:r w:rsidR="0053798C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53798C">
        <w:rPr>
          <w:rFonts w:ascii="Times New Roman" w:hAnsi="Times New Roman" w:cs="Times New Roman"/>
          <w:spacing w:val="0"/>
          <w:sz w:val="28"/>
          <w:szCs w:val="28"/>
        </w:rPr>
        <w:t>Настоящее постановление</w:t>
      </w:r>
      <w:r w:rsidRPr="0053798C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2D3150" w:rsidRPr="0053798C" w:rsidRDefault="002D3150" w:rsidP="00242516">
      <w:pPr>
        <w:tabs>
          <w:tab w:val="left" w:pos="0"/>
        </w:tabs>
        <w:ind w:firstLine="567"/>
        <w:jc w:val="both"/>
        <w:rPr>
          <w:snapToGrid w:val="0"/>
          <w:color w:val="000000" w:themeColor="text1"/>
          <w:sz w:val="56"/>
          <w:szCs w:val="56"/>
        </w:rPr>
      </w:pPr>
    </w:p>
    <w:p w:rsidR="00D21F9C" w:rsidRPr="004B15CD" w:rsidRDefault="00095188" w:rsidP="00242516">
      <w:pPr>
        <w:tabs>
          <w:tab w:val="right" w:pos="9639"/>
        </w:tabs>
        <w:rPr>
          <w:color w:val="000000" w:themeColor="text1"/>
          <w:sz w:val="20"/>
        </w:rPr>
      </w:pPr>
      <w:r w:rsidRPr="004B15CD">
        <w:rPr>
          <w:b/>
          <w:color w:val="000000" w:themeColor="text1"/>
        </w:rPr>
        <w:t>Глава городского округа</w:t>
      </w:r>
      <w:r w:rsidRPr="004B15CD">
        <w:rPr>
          <w:b/>
          <w:color w:val="000000" w:themeColor="text1"/>
        </w:rPr>
        <w:br/>
        <w:t>"Город Архангельск"</w:t>
      </w:r>
      <w:r w:rsidRPr="004B15CD">
        <w:rPr>
          <w:b/>
          <w:color w:val="000000" w:themeColor="text1"/>
        </w:rPr>
        <w:tab/>
        <w:t>Д.А. Морев</w:t>
      </w:r>
    </w:p>
    <w:p w:rsidR="0053798C" w:rsidRDefault="0053798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562A8B" w:rsidRPr="004B15CD" w:rsidRDefault="009C086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  <w:r w:rsidRPr="004B15CD">
        <w:rPr>
          <w:color w:val="000000" w:themeColor="text1"/>
          <w:sz w:val="20"/>
          <w:szCs w:val="16"/>
        </w:rPr>
        <w:t>0</w:t>
      </w:r>
      <w:r w:rsidR="0052109D">
        <w:rPr>
          <w:color w:val="000000" w:themeColor="text1"/>
          <w:sz w:val="20"/>
          <w:szCs w:val="16"/>
        </w:rPr>
        <w:t>9</w:t>
      </w:r>
      <w:r w:rsidR="0053798C">
        <w:rPr>
          <w:color w:val="000000" w:themeColor="text1"/>
          <w:sz w:val="20"/>
          <w:szCs w:val="16"/>
        </w:rPr>
        <w:t>г</w:t>
      </w:r>
      <w:r w:rsidRPr="004B15CD">
        <w:rPr>
          <w:color w:val="000000" w:themeColor="text1"/>
          <w:sz w:val="20"/>
          <w:szCs w:val="16"/>
        </w:rPr>
        <w:t>.09</w:t>
      </w:r>
    </w:p>
    <w:sectPr w:rsidR="00562A8B" w:rsidRPr="004B15CD" w:rsidSect="0053798C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F9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3479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2F91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2C4E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1AC4F-67F2-4C69-ADEC-6D86E521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2026-09-09T05:46:00Z</dcterms:created>
  <dcterms:modified xsi:type="dcterms:W3CDTF">2026-09-09T05:46:00Z</dcterms:modified>
</cp:coreProperties>
</file>