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pt;height:68.55pt" o:ole="">
            <v:imagedata r:id="rId9" o:title=""/>
          </v:shape>
          <o:OLEObject Type="Embed" ProgID="Word.Picture.8" ShapeID="_x0000_i1025" DrawAspect="Content" ObjectID="_1840364498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962A7C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15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2314р</w:t>
      </w:r>
      <w:bookmarkStart w:id="0" w:name="_GoBack"/>
      <w:bookmarkEnd w:id="0"/>
    </w:p>
    <w:p w:rsidR="00385E5F" w:rsidRPr="00C41859" w:rsidRDefault="00385E5F" w:rsidP="001D5255">
      <w:pPr>
        <w:jc w:val="center"/>
        <w:rPr>
          <w:bCs/>
          <w:sz w:val="52"/>
          <w:szCs w:val="52"/>
        </w:rPr>
      </w:pPr>
    </w:p>
    <w:p w:rsidR="003F3FAF" w:rsidRPr="00B931D7" w:rsidRDefault="003F3FAF" w:rsidP="001D5255">
      <w:pPr>
        <w:pStyle w:val="2"/>
        <w:keepNext w:val="0"/>
        <w:rPr>
          <w:szCs w:val="28"/>
        </w:rPr>
      </w:pPr>
      <w:r w:rsidRPr="00B931D7">
        <w:rPr>
          <w:szCs w:val="28"/>
        </w:rPr>
        <w:t>Об изъятии земельного участка и жил</w:t>
      </w:r>
      <w:r>
        <w:rPr>
          <w:szCs w:val="28"/>
        </w:rPr>
        <w:t>ого</w:t>
      </w:r>
      <w:r w:rsidRPr="00B931D7">
        <w:rPr>
          <w:szCs w:val="28"/>
        </w:rPr>
        <w:t xml:space="preserve"> помещени</w:t>
      </w:r>
      <w:r>
        <w:rPr>
          <w:szCs w:val="28"/>
        </w:rPr>
        <w:t>я</w:t>
      </w:r>
      <w:r w:rsidRPr="00B931D7">
        <w:rPr>
          <w:szCs w:val="28"/>
        </w:rPr>
        <w:t xml:space="preserve"> </w:t>
      </w:r>
    </w:p>
    <w:p w:rsidR="003F3FAF" w:rsidRDefault="003F3FAF" w:rsidP="001D5255">
      <w:pPr>
        <w:pStyle w:val="a5"/>
        <w:rPr>
          <w:szCs w:val="28"/>
        </w:rPr>
      </w:pPr>
    </w:p>
    <w:p w:rsidR="003F3FAF" w:rsidRPr="00B931D7" w:rsidRDefault="003F3FAF" w:rsidP="001D5255">
      <w:pPr>
        <w:pStyle w:val="a5"/>
        <w:rPr>
          <w:szCs w:val="28"/>
        </w:rPr>
      </w:pPr>
    </w:p>
    <w:p w:rsidR="003F3FAF" w:rsidRPr="00B931D7" w:rsidRDefault="003F3FAF" w:rsidP="001D5255">
      <w:pPr>
        <w:pStyle w:val="a5"/>
        <w:tabs>
          <w:tab w:val="left" w:pos="851"/>
          <w:tab w:val="left" w:pos="993"/>
        </w:tabs>
        <w:ind w:firstLine="709"/>
        <w:rPr>
          <w:bCs/>
          <w:szCs w:val="28"/>
        </w:rPr>
      </w:pPr>
      <w:r w:rsidRPr="00B931D7">
        <w:rPr>
          <w:szCs w:val="28"/>
        </w:rPr>
        <w:t xml:space="preserve">В соответствии с Земельным кодексом Российской Федерации, Жилищным кодексом Российской Федерации, </w:t>
      </w:r>
      <w:r w:rsidRPr="00B931D7">
        <w:rPr>
          <w:bCs/>
          <w:szCs w:val="28"/>
        </w:rPr>
        <w:t xml:space="preserve">на основании распоряжения заместителя Главы </w:t>
      </w:r>
      <w:r>
        <w:rPr>
          <w:bCs/>
          <w:szCs w:val="28"/>
        </w:rPr>
        <w:t>муниципального образования</w:t>
      </w:r>
      <w:r w:rsidRPr="00B931D7">
        <w:rPr>
          <w:bCs/>
          <w:szCs w:val="28"/>
        </w:rPr>
        <w:t xml:space="preserve"> "Город Архангельск" </w:t>
      </w:r>
      <w:r>
        <w:rPr>
          <w:bCs/>
          <w:szCs w:val="28"/>
        </w:rPr>
        <w:br/>
      </w:r>
      <w:r w:rsidRPr="00B931D7">
        <w:rPr>
          <w:bCs/>
          <w:szCs w:val="28"/>
        </w:rPr>
        <w:t xml:space="preserve">от </w:t>
      </w:r>
      <w:r>
        <w:rPr>
          <w:bCs/>
          <w:szCs w:val="28"/>
        </w:rPr>
        <w:t>09</w:t>
      </w:r>
      <w:r w:rsidRPr="00B931D7">
        <w:rPr>
          <w:bCs/>
          <w:szCs w:val="28"/>
        </w:rPr>
        <w:t xml:space="preserve"> </w:t>
      </w:r>
      <w:r>
        <w:rPr>
          <w:bCs/>
          <w:szCs w:val="28"/>
        </w:rPr>
        <w:t>февраля</w:t>
      </w:r>
      <w:r w:rsidRPr="00B931D7">
        <w:rPr>
          <w:bCs/>
          <w:szCs w:val="28"/>
        </w:rPr>
        <w:t xml:space="preserve"> 20</w:t>
      </w:r>
      <w:r>
        <w:rPr>
          <w:bCs/>
          <w:szCs w:val="28"/>
        </w:rPr>
        <w:t>18</w:t>
      </w:r>
      <w:r w:rsidRPr="00B931D7">
        <w:rPr>
          <w:bCs/>
          <w:szCs w:val="28"/>
        </w:rPr>
        <w:t xml:space="preserve"> года № </w:t>
      </w:r>
      <w:r>
        <w:rPr>
          <w:bCs/>
          <w:szCs w:val="28"/>
        </w:rPr>
        <w:t>523</w:t>
      </w:r>
      <w:r w:rsidRPr="00B931D7">
        <w:rPr>
          <w:bCs/>
          <w:szCs w:val="28"/>
        </w:rPr>
        <w:t xml:space="preserve">р "О признании дома </w:t>
      </w:r>
      <w:r>
        <w:rPr>
          <w:bCs/>
          <w:szCs w:val="28"/>
        </w:rPr>
        <w:t xml:space="preserve">№ 16 по ул.Привокзальной </w:t>
      </w:r>
      <w:r>
        <w:rPr>
          <w:bCs/>
          <w:szCs w:val="28"/>
        </w:rPr>
        <w:br/>
        <w:t xml:space="preserve">в г.Архангельске </w:t>
      </w:r>
      <w:r w:rsidRPr="00B931D7">
        <w:rPr>
          <w:bCs/>
          <w:szCs w:val="28"/>
        </w:rPr>
        <w:t>аварийным и подлежащим сносу":</w:t>
      </w:r>
    </w:p>
    <w:p w:rsidR="003F3FAF" w:rsidRPr="00B931D7" w:rsidRDefault="003F3FAF" w:rsidP="003F3FAF">
      <w:pPr>
        <w:pStyle w:val="a5"/>
        <w:tabs>
          <w:tab w:val="left" w:pos="851"/>
          <w:tab w:val="left" w:pos="993"/>
        </w:tabs>
        <w:ind w:firstLine="709"/>
        <w:rPr>
          <w:bCs/>
          <w:szCs w:val="28"/>
        </w:rPr>
      </w:pPr>
    </w:p>
    <w:p w:rsidR="003F3FAF" w:rsidRPr="00ED520E" w:rsidRDefault="003F3FAF" w:rsidP="003F3FAF">
      <w:pPr>
        <w:pStyle w:val="a5"/>
        <w:tabs>
          <w:tab w:val="left" w:pos="851"/>
          <w:tab w:val="left" w:pos="993"/>
        </w:tabs>
        <w:ind w:firstLine="709"/>
        <w:rPr>
          <w:bCs/>
          <w:szCs w:val="28"/>
        </w:rPr>
      </w:pPr>
      <w:r w:rsidRPr="00ED520E">
        <w:rPr>
          <w:szCs w:val="28"/>
        </w:rPr>
        <w:t xml:space="preserve">1. Изъять </w:t>
      </w:r>
      <w:r w:rsidRPr="00ED520E">
        <w:rPr>
          <w:bCs/>
          <w:szCs w:val="28"/>
        </w:rPr>
        <w:t xml:space="preserve">для муниципальных нужд земельный участок площадью </w:t>
      </w:r>
      <w:r>
        <w:rPr>
          <w:bCs/>
          <w:szCs w:val="28"/>
        </w:rPr>
        <w:br/>
        <w:t>1 962</w:t>
      </w:r>
      <w:r w:rsidRPr="00ED520E">
        <w:rPr>
          <w:bCs/>
          <w:szCs w:val="28"/>
        </w:rPr>
        <w:t xml:space="preserve"> кв. м (кадастровый номер 29:22:0</w:t>
      </w:r>
      <w:r>
        <w:rPr>
          <w:bCs/>
          <w:szCs w:val="28"/>
        </w:rPr>
        <w:t>81603:778</w:t>
      </w:r>
      <w:r w:rsidRPr="00ED520E">
        <w:rPr>
          <w:bCs/>
          <w:szCs w:val="28"/>
        </w:rPr>
        <w:t xml:space="preserve">), расположенный </w:t>
      </w:r>
      <w:r>
        <w:rPr>
          <w:bCs/>
          <w:szCs w:val="28"/>
        </w:rPr>
        <w:br/>
      </w:r>
      <w:r w:rsidRPr="00ED520E">
        <w:rPr>
          <w:bCs/>
          <w:szCs w:val="28"/>
        </w:rPr>
        <w:t xml:space="preserve">в </w:t>
      </w:r>
      <w:r>
        <w:rPr>
          <w:bCs/>
          <w:szCs w:val="28"/>
        </w:rPr>
        <w:t xml:space="preserve">Исакогорском </w:t>
      </w:r>
      <w:r w:rsidRPr="00ED520E">
        <w:rPr>
          <w:bCs/>
          <w:szCs w:val="28"/>
        </w:rPr>
        <w:t xml:space="preserve">территориальном округе г. Архангельска </w:t>
      </w:r>
      <w:r>
        <w:rPr>
          <w:bCs/>
          <w:szCs w:val="28"/>
        </w:rPr>
        <w:br/>
      </w:r>
      <w:r w:rsidRPr="00ED520E">
        <w:rPr>
          <w:bCs/>
          <w:szCs w:val="28"/>
        </w:rPr>
        <w:t>по ул.</w:t>
      </w:r>
      <w:r>
        <w:rPr>
          <w:bCs/>
          <w:szCs w:val="28"/>
        </w:rPr>
        <w:t xml:space="preserve"> Привокзальной</w:t>
      </w:r>
      <w:r w:rsidRPr="00ED520E">
        <w:rPr>
          <w:bCs/>
          <w:szCs w:val="28"/>
        </w:rPr>
        <w:t xml:space="preserve">, д. </w:t>
      </w:r>
      <w:r>
        <w:rPr>
          <w:bCs/>
          <w:szCs w:val="28"/>
        </w:rPr>
        <w:t>16</w:t>
      </w:r>
      <w:r w:rsidRPr="00ED520E">
        <w:rPr>
          <w:bCs/>
          <w:szCs w:val="28"/>
        </w:rPr>
        <w:t>.</w:t>
      </w:r>
    </w:p>
    <w:p w:rsidR="003F3FAF" w:rsidRPr="00B931D7" w:rsidRDefault="003F3FAF" w:rsidP="003F3FAF">
      <w:pPr>
        <w:pStyle w:val="a5"/>
        <w:tabs>
          <w:tab w:val="left" w:pos="851"/>
          <w:tab w:val="left" w:pos="993"/>
        </w:tabs>
        <w:ind w:firstLine="709"/>
        <w:rPr>
          <w:bCs/>
          <w:szCs w:val="28"/>
        </w:rPr>
      </w:pPr>
      <w:r w:rsidRPr="00B931D7">
        <w:rPr>
          <w:bCs/>
          <w:szCs w:val="28"/>
        </w:rPr>
        <w:t>2. Изъять для муниципальных нужд жил</w:t>
      </w:r>
      <w:r>
        <w:rPr>
          <w:bCs/>
          <w:szCs w:val="28"/>
        </w:rPr>
        <w:t>о</w:t>
      </w:r>
      <w:r w:rsidRPr="00B931D7">
        <w:rPr>
          <w:bCs/>
          <w:szCs w:val="28"/>
        </w:rPr>
        <w:t>е помещени</w:t>
      </w:r>
      <w:r>
        <w:rPr>
          <w:bCs/>
          <w:szCs w:val="28"/>
        </w:rPr>
        <w:t>е</w:t>
      </w:r>
      <w:r w:rsidRPr="00B931D7">
        <w:rPr>
          <w:bCs/>
          <w:szCs w:val="28"/>
        </w:rPr>
        <w:t>, расположенн</w:t>
      </w:r>
      <w:r>
        <w:rPr>
          <w:bCs/>
          <w:szCs w:val="28"/>
        </w:rPr>
        <w:t>о</w:t>
      </w:r>
      <w:r w:rsidRPr="00B931D7">
        <w:rPr>
          <w:bCs/>
          <w:szCs w:val="28"/>
        </w:rPr>
        <w:t xml:space="preserve">е </w:t>
      </w:r>
      <w:r>
        <w:rPr>
          <w:bCs/>
          <w:szCs w:val="28"/>
        </w:rPr>
        <w:br/>
      </w:r>
      <w:r w:rsidRPr="001D5255">
        <w:rPr>
          <w:bCs/>
          <w:spacing w:val="-2"/>
          <w:szCs w:val="28"/>
        </w:rPr>
        <w:t>в Исакогорском территориальном округе г. Архангельска по ул. Привокзальной,</w:t>
      </w:r>
      <w:r w:rsidRPr="00912AAE">
        <w:rPr>
          <w:bCs/>
          <w:szCs w:val="28"/>
        </w:rPr>
        <w:t xml:space="preserve"> д. 16</w:t>
      </w:r>
      <w:r w:rsidRPr="00B931D7">
        <w:rPr>
          <w:bCs/>
          <w:szCs w:val="28"/>
        </w:rPr>
        <w:t>:</w:t>
      </w:r>
    </w:p>
    <w:p w:rsidR="003F3FAF" w:rsidRDefault="003F3FAF" w:rsidP="003F3FAF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B931D7">
        <w:rPr>
          <w:bCs/>
          <w:szCs w:val="28"/>
        </w:rPr>
        <w:t xml:space="preserve">квартиру № </w:t>
      </w:r>
      <w:r>
        <w:rPr>
          <w:bCs/>
          <w:szCs w:val="28"/>
        </w:rPr>
        <w:t>5</w:t>
      </w:r>
      <w:r w:rsidRPr="00B931D7">
        <w:rPr>
          <w:bCs/>
          <w:szCs w:val="28"/>
        </w:rPr>
        <w:t xml:space="preserve"> (кадастровый номер 29:22:0</w:t>
      </w:r>
      <w:r>
        <w:rPr>
          <w:bCs/>
          <w:szCs w:val="28"/>
        </w:rPr>
        <w:t>81603</w:t>
      </w:r>
      <w:r w:rsidRPr="00B931D7">
        <w:rPr>
          <w:bCs/>
          <w:szCs w:val="28"/>
        </w:rPr>
        <w:t>:</w:t>
      </w:r>
      <w:r>
        <w:rPr>
          <w:bCs/>
          <w:szCs w:val="28"/>
        </w:rPr>
        <w:t>337</w:t>
      </w:r>
      <w:r w:rsidRPr="00B931D7">
        <w:rPr>
          <w:bCs/>
          <w:szCs w:val="28"/>
        </w:rPr>
        <w:t xml:space="preserve">) общей площадью </w:t>
      </w:r>
      <w:r>
        <w:rPr>
          <w:bCs/>
          <w:szCs w:val="28"/>
        </w:rPr>
        <w:t>26,2 кв. м.</w:t>
      </w:r>
    </w:p>
    <w:p w:rsidR="003F3FAF" w:rsidRPr="00B931D7" w:rsidRDefault="003F3FAF" w:rsidP="003F3FAF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B931D7">
        <w:rPr>
          <w:bCs/>
          <w:color w:val="000000" w:themeColor="text1"/>
          <w:szCs w:val="28"/>
        </w:rPr>
        <w:t>3. О</w:t>
      </w:r>
      <w:r w:rsidRPr="00B931D7">
        <w:rPr>
          <w:color w:val="000000" w:themeColor="text1"/>
          <w:szCs w:val="28"/>
        </w:rPr>
        <w:t>публиковать распоряжение в газете "Архангельск – Город воинской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96A03" w:rsidRPr="007E52ED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7E52ED" w:rsidRDefault="007E52E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536E" w:rsidRDefault="0056536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7E52ED" w:rsidRDefault="007E52E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8F435B" w:rsidRDefault="008F435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8F435B" w:rsidRDefault="008F435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8F435B" w:rsidRDefault="008F435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8F435B" w:rsidRDefault="008F435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16DFC" w:rsidRDefault="00916DF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62322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15</w:t>
      </w:r>
      <w:r w:rsidR="003F3FAF">
        <w:rPr>
          <w:sz w:val="20"/>
          <w:szCs w:val="16"/>
        </w:rPr>
        <w:t>н</w:t>
      </w:r>
      <w:r w:rsidR="007E52ED">
        <w:rPr>
          <w:sz w:val="20"/>
          <w:szCs w:val="16"/>
        </w:rPr>
        <w:t>.05</w:t>
      </w:r>
    </w:p>
    <w:sectPr w:rsidR="00562A8B" w:rsidSect="003F3FAF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FAF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613C0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690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48C"/>
    <w:rsid w:val="000138CB"/>
    <w:rsid w:val="00013C31"/>
    <w:rsid w:val="00014758"/>
    <w:rsid w:val="00015853"/>
    <w:rsid w:val="000162AE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B2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428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255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3FAF"/>
    <w:rsid w:val="003F4C3B"/>
    <w:rsid w:val="003F50DA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432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36E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D90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386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2B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220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7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435B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B4D"/>
    <w:rsid w:val="00904070"/>
    <w:rsid w:val="00904466"/>
    <w:rsid w:val="009047A2"/>
    <w:rsid w:val="00904D93"/>
    <w:rsid w:val="00904F89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6DFC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2A7C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1E0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3FE1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CF7EF6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1DD9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8B4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2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28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BAF2-58B8-4FE9-B342-D1E51E79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2026-04-16T06:11:00Z</cp:lastPrinted>
  <dcterms:created xsi:type="dcterms:W3CDTF">2026-05-15T12:35:00Z</dcterms:created>
  <dcterms:modified xsi:type="dcterms:W3CDTF">2026-05-15T12:35:00Z</dcterms:modified>
</cp:coreProperties>
</file>