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9pt" o:ole="">
            <v:imagedata r:id="rId9" o:title=""/>
          </v:shape>
          <o:OLEObject Type="Embed" ProgID="Word.Picture.8" ShapeID="_x0000_i1025" DrawAspect="Content" ObjectID="_1840694338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A83227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2371р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AD47C1" w:rsidRPr="00BE6F4D" w:rsidRDefault="00AD47C1" w:rsidP="00AD47C1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части </w:t>
      </w:r>
      <w:r w:rsidRPr="004912EC">
        <w:rPr>
          <w:b/>
          <w:szCs w:val="28"/>
        </w:rPr>
        <w:t>кад</w:t>
      </w:r>
      <w:r>
        <w:rPr>
          <w:b/>
          <w:szCs w:val="28"/>
        </w:rPr>
        <w:t>астрового квартала 29:22:012001</w:t>
      </w:r>
    </w:p>
    <w:p w:rsidR="00AD47C1" w:rsidRDefault="00AD47C1" w:rsidP="00AD47C1">
      <w:pPr>
        <w:pStyle w:val="aff1"/>
        <w:spacing w:line="230" w:lineRule="auto"/>
        <w:jc w:val="center"/>
        <w:rPr>
          <w:sz w:val="28"/>
          <w:szCs w:val="28"/>
          <w:lang w:val="ru-RU"/>
        </w:rPr>
      </w:pPr>
    </w:p>
    <w:p w:rsidR="0092792E" w:rsidRPr="0092792E" w:rsidRDefault="0092792E" w:rsidP="0092792E">
      <w:pPr>
        <w:pStyle w:val="aff"/>
        <w:rPr>
          <w:lang w:eastAsia="x-none"/>
        </w:rPr>
      </w:pPr>
    </w:p>
    <w:p w:rsidR="00AD47C1" w:rsidRPr="00AF668A" w:rsidRDefault="00AD47C1" w:rsidP="00AD47C1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AD47C1" w:rsidRPr="00AF668A" w:rsidRDefault="00AD47C1" w:rsidP="00AD47C1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AD47C1" w:rsidRPr="004912EC" w:rsidRDefault="00AD47C1" w:rsidP="00AD47C1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>
        <w:rPr>
          <w:b w:val="0"/>
          <w:sz w:val="28"/>
          <w:szCs w:val="28"/>
          <w:lang w:val="ru-RU"/>
        </w:rPr>
        <w:t xml:space="preserve">части </w:t>
      </w:r>
      <w:r w:rsidRPr="004912EC">
        <w:rPr>
          <w:b w:val="0"/>
          <w:sz w:val="28"/>
          <w:szCs w:val="28"/>
        </w:rPr>
        <w:t>кадастрового квартала 29:22:</w:t>
      </w:r>
      <w:r>
        <w:rPr>
          <w:b w:val="0"/>
          <w:sz w:val="28"/>
          <w:szCs w:val="28"/>
          <w:lang w:val="ru-RU"/>
        </w:rPr>
        <w:t>012001.</w:t>
      </w:r>
    </w:p>
    <w:p w:rsidR="00AD47C1" w:rsidRPr="00AF668A" w:rsidRDefault="00AD47C1" w:rsidP="00AD47C1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>012001.</w:t>
      </w:r>
    </w:p>
    <w:p w:rsidR="00AD47C1" w:rsidRPr="00977508" w:rsidRDefault="00AD47C1" w:rsidP="00AD47C1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>012001</w:t>
      </w:r>
      <w:r w:rsidRPr="00977508">
        <w:rPr>
          <w:szCs w:val="28"/>
        </w:rPr>
        <w:t>.</w:t>
      </w:r>
    </w:p>
    <w:p w:rsidR="00AD47C1" w:rsidRPr="00AF668A" w:rsidRDefault="00AD47C1" w:rsidP="00AD47C1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 xml:space="preserve">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 xml:space="preserve">012001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 w:rsidR="0092792E"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AD47C1" w:rsidRPr="00AF668A" w:rsidRDefault="00AD47C1" w:rsidP="00AD47C1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AD47C1" w:rsidRPr="00AF668A" w:rsidRDefault="00AD47C1" w:rsidP="00AD47C1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92792E" w:rsidRPr="00AD47C1" w:rsidRDefault="0092792E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BC2B5C">
        <w:rPr>
          <w:sz w:val="20"/>
          <w:szCs w:val="16"/>
        </w:rPr>
        <w:t>д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1B2DE3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2792E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227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C69D-365C-493E-B054-E10F2A72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2026-05-19T08:13:00Z</dcterms:created>
  <dcterms:modified xsi:type="dcterms:W3CDTF">2026-05-19T08:13:00Z</dcterms:modified>
</cp:coreProperties>
</file>